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EDFD" w14:textId="7F05008A" w:rsidR="005A300A" w:rsidRDefault="005A300A" w:rsidP="005A300A">
      <w:r>
        <w:t>Syndromen, arts VG</w:t>
      </w:r>
    </w:p>
    <w:p w14:paraId="1201EEE5" w14:textId="2E2A1369" w:rsidR="005A300A" w:rsidRDefault="005A300A" w:rsidP="005A300A">
      <w:pPr>
        <w:pStyle w:val="BasistekstElver"/>
        <w:numPr>
          <w:ilvl w:val="0"/>
          <w:numId w:val="1"/>
        </w:numPr>
      </w:pPr>
      <w:hyperlink r:id="rId8" w:history="1">
        <w:r w:rsidRPr="00CD1232">
          <w:rPr>
            <w:rStyle w:val="Hyperlink"/>
          </w:rPr>
          <w:t>https://syndromen.net/</w:t>
        </w:r>
      </w:hyperlink>
      <w:r w:rsidRPr="003114CC">
        <w:t xml:space="preserve">  </w:t>
      </w:r>
    </w:p>
    <w:p w14:paraId="4E824123" w14:textId="77777777" w:rsidR="005A300A" w:rsidRDefault="005A300A" w:rsidP="005A300A">
      <w:pPr>
        <w:pStyle w:val="BasistekstElver"/>
        <w:numPr>
          <w:ilvl w:val="0"/>
          <w:numId w:val="1"/>
        </w:numPr>
      </w:pPr>
      <w:hyperlink r:id="rId9" w:history="1">
        <w:r w:rsidRPr="005E5D18">
          <w:rPr>
            <w:rStyle w:val="Hyperlink"/>
          </w:rPr>
          <w:t>https://nvavg.nl/</w:t>
        </w:r>
      </w:hyperlink>
      <w:r w:rsidRPr="003114CC">
        <w:t xml:space="preserve"> </w:t>
      </w:r>
    </w:p>
    <w:p w14:paraId="07B5360D" w14:textId="77777777" w:rsidR="005A300A" w:rsidRDefault="005A300A" w:rsidP="005A300A">
      <w:pPr>
        <w:pStyle w:val="BasistekstElver"/>
        <w:numPr>
          <w:ilvl w:val="0"/>
          <w:numId w:val="1"/>
        </w:numPr>
      </w:pPr>
      <w:hyperlink r:id="rId10" w:history="1">
        <w:r w:rsidRPr="005E5D18">
          <w:rPr>
            <w:rStyle w:val="Hyperlink"/>
          </w:rPr>
          <w:t>https://richtlijnendatabase.nl/</w:t>
        </w:r>
      </w:hyperlink>
      <w:r w:rsidRPr="003114CC">
        <w:t xml:space="preserve"> </w:t>
      </w:r>
    </w:p>
    <w:p w14:paraId="128294E5" w14:textId="77777777" w:rsidR="005A300A" w:rsidRDefault="005A300A" w:rsidP="005A300A">
      <w:pPr>
        <w:pStyle w:val="BasistekstElver"/>
        <w:numPr>
          <w:ilvl w:val="0"/>
          <w:numId w:val="1"/>
        </w:numPr>
      </w:pPr>
      <w:hyperlink r:id="rId11" w:history="1">
        <w:r w:rsidRPr="005E5D18">
          <w:rPr>
            <w:rStyle w:val="Hyperlink"/>
          </w:rPr>
          <w:t>https://richtlijnen.nhg.org/multidisciplinaire-richtlijnen/verstandelijke-beperking</w:t>
        </w:r>
      </w:hyperlink>
    </w:p>
    <w:p w14:paraId="0B9C7B71" w14:textId="77777777" w:rsidR="005A300A" w:rsidRDefault="005A300A" w:rsidP="005A300A">
      <w:pPr>
        <w:pStyle w:val="BasistekstElver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r:id="rId12" w:history="1">
        <w:r w:rsidRPr="005E5D18">
          <w:rPr>
            <w:rStyle w:val="Hyperlink"/>
          </w:rPr>
          <w:t>https://www.orpha.net/consor/cgi-bin/index.php?lng=NL</w:t>
        </w:r>
      </w:hyperlink>
    </w:p>
    <w:p w14:paraId="3AADF02A" w14:textId="77777777" w:rsidR="005A300A" w:rsidRDefault="005A300A" w:rsidP="005A300A">
      <w:pPr>
        <w:pStyle w:val="BasistekstElver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r:id="rId13" w:history="1">
        <w:r w:rsidRPr="005E5D18">
          <w:rPr>
            <w:rStyle w:val="Hyperlink"/>
          </w:rPr>
          <w:t>https://artsvgopleiding.nl/syndroom-referaten/</w:t>
        </w:r>
      </w:hyperlink>
      <w:r w:rsidRPr="005A300A">
        <w:rPr>
          <w:rStyle w:val="Hyperlink"/>
          <w:color w:val="000000" w:themeColor="text1"/>
        </w:rPr>
        <w:t xml:space="preserve"> </w:t>
      </w:r>
    </w:p>
    <w:p w14:paraId="71FE375B" w14:textId="76BA7408" w:rsidR="005A300A" w:rsidRPr="00161AC2" w:rsidRDefault="005A300A" w:rsidP="005A300A">
      <w:pPr>
        <w:pStyle w:val="BasistekstElver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r:id="rId14" w:history="1">
        <w:r w:rsidRPr="005E5D18">
          <w:rPr>
            <w:rStyle w:val="Hyperlink"/>
          </w:rPr>
          <w:t>https://www.sterkeropeigenbenen.nl/kennisproducten/arts-vg-portaal/</w:t>
        </w:r>
      </w:hyperlink>
      <w:r w:rsidRPr="005A300A">
        <w:rPr>
          <w:rStyle w:val="Hyperlink"/>
          <w:color w:val="000000" w:themeColor="text1"/>
        </w:rPr>
        <w:t xml:space="preserve"> </w:t>
      </w:r>
    </w:p>
    <w:p w14:paraId="2B8E1C1A" w14:textId="6CA0A79C" w:rsidR="00161AC2" w:rsidRDefault="00161AC2" w:rsidP="005A300A">
      <w:pPr>
        <w:pStyle w:val="BasistekstElver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r:id="rId15" w:history="1">
        <w:r w:rsidRPr="00CD1232">
          <w:rPr>
            <w:rStyle w:val="Hyperlink"/>
          </w:rPr>
          <w:t>https://nvavg.nl/wp-content/uploads/2022/06/handreiking_huisarts_avg_2017.pdf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128891BC" w14:textId="77777777" w:rsidR="00C97901" w:rsidRDefault="00C97901" w:rsidP="00C97901">
      <w:pPr>
        <w:pStyle w:val="BasistekstElver"/>
        <w:rPr>
          <w:rStyle w:val="Hyperlink"/>
          <w:color w:val="000000" w:themeColor="text1"/>
          <w:u w:val="none"/>
        </w:rPr>
      </w:pPr>
    </w:p>
    <w:p w14:paraId="187B8414" w14:textId="6690D08C" w:rsidR="00C97901" w:rsidRDefault="00C97901" w:rsidP="00C97901">
      <w:pPr>
        <w:pStyle w:val="BasistekstElver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Medicatie</w:t>
      </w:r>
    </w:p>
    <w:p w14:paraId="21C1C3F0" w14:textId="74053618" w:rsidR="00C97901" w:rsidRDefault="00C97901" w:rsidP="00C97901">
      <w:pPr>
        <w:pStyle w:val="BasistekstElver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r:id="rId16" w:history="1">
        <w:r w:rsidRPr="00CD1232">
          <w:rPr>
            <w:rStyle w:val="Hyperlink"/>
          </w:rPr>
          <w:t>https://www.kinderformularium.nl/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4E2A0C4D" w14:textId="6A8BA50B" w:rsidR="00C97901" w:rsidRPr="005A300A" w:rsidRDefault="00E849BE" w:rsidP="00C97901">
      <w:pPr>
        <w:pStyle w:val="BasistekstElver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r:id="rId17" w:history="1">
        <w:r w:rsidRPr="00CD1232">
          <w:rPr>
            <w:rStyle w:val="Hyperlink"/>
          </w:rPr>
          <w:t>https://www.verpleeghuisformularium.nl/p502_medicatie_malen.html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05E35FB2" w14:textId="77777777" w:rsidR="005A300A" w:rsidRDefault="005A300A" w:rsidP="005A300A">
      <w:pPr>
        <w:pStyle w:val="BasistekstElver"/>
        <w:rPr>
          <w:rStyle w:val="Hyperlink"/>
          <w:color w:val="000000" w:themeColor="text1"/>
          <w:u w:val="none"/>
        </w:rPr>
      </w:pPr>
    </w:p>
    <w:p w14:paraId="2E45CDE1" w14:textId="21E17C60" w:rsidR="005A300A" w:rsidRDefault="005A300A" w:rsidP="005A300A">
      <w:pPr>
        <w:pStyle w:val="BasistekstElver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Zelfredzaamheid, wilsbekwaamheid </w:t>
      </w:r>
    </w:p>
    <w:p w14:paraId="39D4911A" w14:textId="7B96436D" w:rsidR="009A3D2A" w:rsidRDefault="005A300A" w:rsidP="005A300A">
      <w:pPr>
        <w:pStyle w:val="BasistekstElver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r:id="rId18" w:history="1">
        <w:r w:rsidRPr="005E5D18">
          <w:rPr>
            <w:rStyle w:val="Hyperlink"/>
          </w:rPr>
          <w:t>https://www.richtlijnenlangdurigezorg.nl/richtlijnen/zelfmanagementondersteuning/overzicht-aanbevelingen</w:t>
        </w:r>
      </w:hyperlink>
    </w:p>
    <w:p w14:paraId="4478AB14" w14:textId="1A3E394B" w:rsidR="005A300A" w:rsidRDefault="005A300A" w:rsidP="005A300A">
      <w:pPr>
        <w:pStyle w:val="BasistekstElver"/>
        <w:numPr>
          <w:ilvl w:val="0"/>
          <w:numId w:val="1"/>
        </w:numPr>
      </w:pPr>
      <w:hyperlink r:id="rId19" w:history="1">
        <w:r w:rsidRPr="00880283">
          <w:rPr>
            <w:rStyle w:val="Hyperlink"/>
          </w:rPr>
          <w:t>https://www.richtlijnenlangdurigezorg.nl/handreikingen/beslisvaardigheid-en-wilsbekwaamheid/overzicht-van-aanbevelingen</w:t>
        </w:r>
      </w:hyperlink>
    </w:p>
    <w:p w14:paraId="7B564746" w14:textId="77777777" w:rsidR="005A300A" w:rsidRDefault="005A300A" w:rsidP="005A300A">
      <w:pPr>
        <w:pStyle w:val="BasistekstElver"/>
      </w:pPr>
    </w:p>
    <w:p w14:paraId="37BF2124" w14:textId="77777777" w:rsidR="005A300A" w:rsidRDefault="005A300A" w:rsidP="005A300A">
      <w:pPr>
        <w:pStyle w:val="BasistekstElver"/>
      </w:pPr>
      <w:r>
        <w:t xml:space="preserve">(Onbegrepen) gedrag </w:t>
      </w:r>
    </w:p>
    <w:p w14:paraId="11CEA942" w14:textId="77777777" w:rsidR="005A300A" w:rsidRDefault="005A300A" w:rsidP="005A300A">
      <w:pPr>
        <w:pStyle w:val="BasistekstElver"/>
        <w:numPr>
          <w:ilvl w:val="0"/>
          <w:numId w:val="1"/>
        </w:numPr>
      </w:pPr>
      <w:hyperlink r:id="rId20" w:history="1">
        <w:r w:rsidRPr="00CD1232">
          <w:rPr>
            <w:rStyle w:val="Hyperlink"/>
          </w:rPr>
          <w:t>https://www.artsenleefstijl.nl/</w:t>
        </w:r>
      </w:hyperlink>
    </w:p>
    <w:p w14:paraId="57AE10B4" w14:textId="5DAC0F63" w:rsidR="005A300A" w:rsidRDefault="005A300A" w:rsidP="005A300A">
      <w:pPr>
        <w:pStyle w:val="BasistekstElver"/>
        <w:numPr>
          <w:ilvl w:val="0"/>
          <w:numId w:val="1"/>
        </w:numPr>
      </w:pPr>
      <w:hyperlink r:id="rId21" w:history="1">
        <w:r w:rsidRPr="00CD1232">
          <w:rPr>
            <w:rStyle w:val="Hyperlink"/>
          </w:rPr>
          <w:t>https://somatiek.cce.nl/</w:t>
        </w:r>
      </w:hyperlink>
    </w:p>
    <w:p w14:paraId="21027CF7" w14:textId="734CA0EE" w:rsidR="00161AC2" w:rsidRDefault="00161AC2" w:rsidP="00161AC2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22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https://www.zorgvoorbeter.nl/probleemgedrag-ouderen/richtlijnen</w:t>
        </w:r>
      </w:hyperlink>
      <w:r w:rsidRPr="00161AC2"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6441D1DD" w14:textId="5FE1E5D9" w:rsidR="00161AC2" w:rsidRDefault="00161AC2" w:rsidP="00161AC2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23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https://nvavg.nl/wp-content/uploads/2022/06/Richtlijn-Probleemgedrag_definitief-update-2022.pdf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0E0A088B" w14:textId="53EF212B" w:rsidR="00161AC2" w:rsidRPr="00161AC2" w:rsidRDefault="00161AC2" w:rsidP="00161AC2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24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https://www.ggzstandaarden.nl/uploads/side_products/82467397785fac393ddc1fb5f39ff8bb.pdf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72C3C8D5" w14:textId="011C9BCC" w:rsidR="005A300A" w:rsidRPr="00161AC2" w:rsidRDefault="00161AC2" w:rsidP="005A300A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25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https://cce.nl/sites/cce.nl/files/2020-11/CCE_publicatie_Zelfverwonding_DEF.pdf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  <w:r w:rsidRPr="00161AC2"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7F38C09A" w14:textId="6D9513B0" w:rsidR="005A300A" w:rsidRDefault="005A300A" w:rsidP="005A300A">
      <w:pPr>
        <w:pStyle w:val="BasistekstElver"/>
      </w:pPr>
      <w:r>
        <w:t>Palliatieve zorg</w:t>
      </w:r>
    </w:p>
    <w:p w14:paraId="79F26C8A" w14:textId="4565A71F" w:rsidR="005A300A" w:rsidRDefault="005A300A" w:rsidP="005A300A">
      <w:pPr>
        <w:pStyle w:val="BasistekstElver"/>
        <w:numPr>
          <w:ilvl w:val="0"/>
          <w:numId w:val="1"/>
        </w:numPr>
      </w:pPr>
      <w:hyperlink r:id="rId26" w:history="1">
        <w:r w:rsidRPr="00CD1232">
          <w:rPr>
            <w:rStyle w:val="Hyperlink"/>
          </w:rPr>
          <w:t>https://palliaweb.nl/overzichtspagina-hulpmiddelen/uniform-vastleggen-proactieve-zorgplanning</w:t>
        </w:r>
      </w:hyperlink>
    </w:p>
    <w:p w14:paraId="61E50FDA" w14:textId="7C887CB2" w:rsidR="009314EB" w:rsidRPr="004B62D5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27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https://www.richtlijnenlangdurigezorg.nl/handreikingen/een-handreiking-over-de-planning-van-de-medische-zorg-en-behandeling-voor-mensen-in-de-langdurige-zorg/overzicht-aanbevelingen</w:t>
        </w:r>
      </w:hyperlink>
    </w:p>
    <w:p w14:paraId="37884AAE" w14:textId="4D9A6845" w:rsidR="004B62D5" w:rsidRPr="00161AC2" w:rsidRDefault="004B62D5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28" w:history="1">
        <w:r w:rsidRPr="00E51BDD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https://hetbelangrijk.nl/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08EA724B" w14:textId="6C77EC42" w:rsidR="009314EB" w:rsidRDefault="009314EB" w:rsidP="009314EB">
      <w:p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>Bevolkingsonderzoeken</w:t>
      </w:r>
    </w:p>
    <w:p w14:paraId="7C84FA80" w14:textId="3290A539" w:rsidR="009314EB" w:rsidRP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29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https://www.pharos.nl/kennisbank/begrijpelijke-informatie-over-bevolkingsonderzoeken/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20C85D5B" w14:textId="4ADBDDC8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0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https://bevolkingsonderzoek.steffie.nl/nl/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5FC54AE7" w14:textId="346A2955" w:rsidR="004B62D5" w:rsidRDefault="00B4766E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1" w:history="1">
        <w:r w:rsidRPr="00E51BDD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https://www.verenso.nl/kwaliteit/railz-richtlijnen-voor-artsen-in-de-langdurige-zorg/railz-stand-van-zaken/handreiking-omgaan-met-bevolkingsonderzoek-bij-mensen-met-een-verstandelijke-beperking-nvavg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48D2A5F4" w14:textId="562F5276" w:rsidR="00B4766E" w:rsidRDefault="00037F6E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2" w:history="1">
        <w:r w:rsidRPr="00E51BDD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https://www.kennispleingehandicaptensector.nl/tips-tools/tools/informatieboekje-bevolkingsonderzoek-naar-borstkanker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1BA97FDC" w14:textId="62BB4451" w:rsidR="00037F6E" w:rsidRPr="00161AC2" w:rsidRDefault="00BD3E18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3" w:history="1">
        <w:r w:rsidRPr="00E51BDD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https://www.radboudumc.nl/nieuws/2025/mensen-met-verstandelijke-beperking-nemen-minder-vaak-deel-aan-bevolkingsonderzoek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0697FCD9" w14:textId="77777777" w:rsidR="009314EB" w:rsidRDefault="009314EB" w:rsidP="009314EB">
      <w:p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>Psychofarmaca</w:t>
      </w:r>
    </w:p>
    <w:p w14:paraId="59B2751D" w14:textId="77777777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4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https://www.kenniscentrumbipolairestoornissen.nl/bipolaire-stoornis/richtlijnen/richtlijn-lithium/</w:t>
        </w:r>
      </w:hyperlink>
    </w:p>
    <w:p w14:paraId="214E85C6" w14:textId="77777777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5" w:anchor=":~:text=Streef%20bij%20behandeling%20met%20lithium,0%2C8%20mmol%2Fl.&amp;text=Bij%20oudere%20pati%C3%ABnten%20en%20pati%C3%ABnten,mmol%2Fl)%20optimaal%20zijn.&amp;text=Deze%20waarden%20zijn%20generieke%20referentiewaarden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https://www.nhg.org/themas/publicaties/controle-op-geneesmiddelentherapie-volledige-tekst#:~:text=Streef%20bij%20behandeling%20met%20lithium,0%2C8%20mmol%2Fl.&amp;text=Bij%20ou</w:t>
        </w:r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lastRenderedPageBreak/>
          <w:t>dere%20pati%C3%ABnten%20en%20pati%C3%ABnten,mmol%2Fl)%20optimaal%20zijn.&amp;text=Deze%20waarden%20zijn%20generieke%20referentiewaarden</w:t>
        </w:r>
      </w:hyperlink>
      <w:r w:rsidRPr="009314EB"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>.</w:t>
      </w:r>
    </w:p>
    <w:p w14:paraId="7465D2A3" w14:textId="77777777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6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https://richtlijnendatabase.nl/richtlijn/schizofrenie/biologische_behandelingen_van_schizofrenie/nut_bloedspiegelbepaling_bij_schizofrenie.html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7C0ECCF4" w14:textId="47183796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7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https://www.clozapinepluswerkgroep.nl/publicaties/richtlijn-voor-het-gebruik-van-clozapine/</w:t>
        </w:r>
      </w:hyperlink>
    </w:p>
    <w:p w14:paraId="4C011383" w14:textId="3245AAE1" w:rsidR="009314EB" w:rsidRPr="009314EB" w:rsidRDefault="009314EB" w:rsidP="009314EB">
      <w:p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>Osteoporose, vitamine D</w:t>
      </w:r>
    </w:p>
    <w:p w14:paraId="3E60DE28" w14:textId="725F7FA0" w:rsidR="009314EB" w:rsidRP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8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https://richtlijnendatabase.nl/richtlijn/osteoporose_en_fractuurpreventie/startpagina_-_osteoporose_en_fractuurpreventie.html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25378065" w14:textId="3CDF90C8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39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https://www.thuisarts.nl/vitamine-d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46B4D083" w14:textId="71C65151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0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https://www.thuisarts.nl/botbreuken-en-botontkalking/ik-wil-mijn-botten-sterk-houden-en-voorkomen-dat-ik-bot-breek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0A2342FA" w14:textId="77777777" w:rsidR="00161AC2" w:rsidRDefault="00161AC2" w:rsidP="00161AC2">
      <w:pPr>
        <w:pStyle w:val="Lijstalinea"/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</w:p>
    <w:p w14:paraId="79F30B4E" w14:textId="64B8B316" w:rsidR="009314EB" w:rsidRDefault="009314EB" w:rsidP="009314EB">
      <w:p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>Bewegen, leefstijl</w:t>
      </w:r>
    </w:p>
    <w:p w14:paraId="58F21CA8" w14:textId="39173778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1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https://www.allesoversport.nl/thema/beweegstimulering/beweegrichtlijnen-voor-mensen-met-verstandelijke-beperking-net-iets-anders/</w:t>
        </w:r>
      </w:hyperlink>
      <w:r w:rsidRPr="009314EB"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3D4C3FCB" w14:textId="57675A42" w:rsidR="009314EB" w:rsidRP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2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https://www.hartstichting.nl/risicofactoren/overgewicht/meten-buikomvang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  <w:r w:rsidRPr="009314EB"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6B49AC01" w14:textId="222320CC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3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https://richtlijnen.nhg.org/standaarden/obesitas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5B5CB0E6" w14:textId="5FF82FC1" w:rsidR="009314EB" w:rsidRP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4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https://gezond.steffie.nl/nl/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4B2ED851" w14:textId="37D510C3" w:rsidR="009314EB" w:rsidRDefault="009314EB" w:rsidP="009314EB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5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https://webshop.voedingscentrum.nl/producten/gezond-eten/praatplaat-gezonder-eten/</w:t>
        </w:r>
      </w:hyperlink>
    </w:p>
    <w:p w14:paraId="2CB61070" w14:textId="0087B7B1" w:rsidR="00161AC2" w:rsidRDefault="00161AC2" w:rsidP="00161AC2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6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https://www.artsenleefstijl.nl/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1B7EF99D" w14:textId="24C83158" w:rsidR="00B45490" w:rsidRPr="00161AC2" w:rsidRDefault="00B45490" w:rsidP="00161AC2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7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https://www.sterkeropeigenbenen.nl/kennisproducten/gezond-leven/</w:t>
        </w:r>
      </w:hyperlink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 xml:space="preserve"> </w:t>
      </w:r>
    </w:p>
    <w:p w14:paraId="10F41B6E" w14:textId="7EE6729C" w:rsidR="00161AC2" w:rsidRDefault="00161AC2" w:rsidP="00161AC2">
      <w:p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  <w:t>Middelengebruik</w:t>
      </w:r>
    </w:p>
    <w:p w14:paraId="2FC4B04D" w14:textId="3C90742C" w:rsidR="00161AC2" w:rsidRDefault="00161AC2" w:rsidP="00161AC2">
      <w:pPr>
        <w:pStyle w:val="Lijstalinea"/>
        <w:numPr>
          <w:ilvl w:val="0"/>
          <w:numId w:val="1"/>
        </w:num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  <w:hyperlink r:id="rId48" w:history="1">
        <w:r w:rsidRPr="00CD1232">
          <w:rPr>
            <w:rStyle w:val="Hyperlink"/>
            <w:rFonts w:ascii="Calibri" w:eastAsia="Times New Roman" w:hAnsi="Calibri" w:cs="Maiandra GD"/>
            <w:sz w:val="20"/>
            <w:szCs w:val="18"/>
            <w:lang w:eastAsia="nl-NL"/>
          </w:rPr>
          <w:t>https://www.jellinek.nl/drugs-en-medicijnen-combinaties/</w:t>
        </w:r>
      </w:hyperlink>
    </w:p>
    <w:p w14:paraId="5F8F435A" w14:textId="77777777" w:rsidR="00161AC2" w:rsidRPr="00161AC2" w:rsidRDefault="00161AC2" w:rsidP="00161AC2">
      <w:p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</w:p>
    <w:p w14:paraId="63188853" w14:textId="77777777" w:rsidR="009314EB" w:rsidRPr="009314EB" w:rsidRDefault="009314EB" w:rsidP="009314EB">
      <w:pPr>
        <w:rPr>
          <w:rFonts w:ascii="Calibri" w:eastAsia="Times New Roman" w:hAnsi="Calibri" w:cs="Maiandra GD"/>
          <w:color w:val="000000" w:themeColor="text1"/>
          <w:sz w:val="20"/>
          <w:szCs w:val="18"/>
          <w:lang w:eastAsia="nl-NL"/>
        </w:rPr>
      </w:pPr>
    </w:p>
    <w:p w14:paraId="73FF23AD" w14:textId="77777777" w:rsidR="005A300A" w:rsidRDefault="005A300A" w:rsidP="005A300A">
      <w:pPr>
        <w:pStyle w:val="BasistekstElver"/>
      </w:pPr>
    </w:p>
    <w:p w14:paraId="70C2D48D" w14:textId="77777777" w:rsidR="005A300A" w:rsidRDefault="005A300A" w:rsidP="005A300A">
      <w:pPr>
        <w:pStyle w:val="BasistekstElver"/>
      </w:pPr>
    </w:p>
    <w:p w14:paraId="6D7769E9" w14:textId="77777777" w:rsidR="005A300A" w:rsidRPr="005A300A" w:rsidRDefault="005A300A" w:rsidP="005A300A">
      <w:pPr>
        <w:pStyle w:val="BasistekstElver"/>
        <w:ind w:left="720"/>
      </w:pPr>
    </w:p>
    <w:sectPr w:rsidR="005A300A" w:rsidRPr="005A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8744B"/>
    <w:multiLevelType w:val="hybridMultilevel"/>
    <w:tmpl w:val="2F5A0D9A"/>
    <w:lvl w:ilvl="0" w:tplc="3AA2AE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16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0A"/>
    <w:rsid w:val="00037F6E"/>
    <w:rsid w:val="00161AC2"/>
    <w:rsid w:val="004B62D5"/>
    <w:rsid w:val="005A300A"/>
    <w:rsid w:val="007E4BD1"/>
    <w:rsid w:val="009314EB"/>
    <w:rsid w:val="009A3D2A"/>
    <w:rsid w:val="009C657A"/>
    <w:rsid w:val="00B45490"/>
    <w:rsid w:val="00B4766E"/>
    <w:rsid w:val="00BD3E18"/>
    <w:rsid w:val="00C97901"/>
    <w:rsid w:val="00D02B0C"/>
    <w:rsid w:val="00E849BE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E36C"/>
  <w15:chartTrackingRefBased/>
  <w15:docId w15:val="{0754326E-B2A8-4913-B7DA-7CD8AF5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3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30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3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30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3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3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3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3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30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3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30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300A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300A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30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30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30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30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3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3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3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0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30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300A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30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00A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300A"/>
    <w:rPr>
      <w:b/>
      <w:bCs/>
      <w:smallCaps/>
      <w:color w:val="2E74B5" w:themeColor="accent1" w:themeShade="BF"/>
      <w:spacing w:val="5"/>
    </w:rPr>
  </w:style>
  <w:style w:type="paragraph" w:customStyle="1" w:styleId="BasistekstElver">
    <w:name w:val="Basistekst Elver"/>
    <w:basedOn w:val="Standaard"/>
    <w:qFormat/>
    <w:rsid w:val="005A300A"/>
    <w:pPr>
      <w:tabs>
        <w:tab w:val="left" w:pos="284"/>
      </w:tabs>
      <w:spacing w:after="0" w:line="280" w:lineRule="atLeast"/>
    </w:pPr>
    <w:rPr>
      <w:rFonts w:ascii="Calibri" w:eastAsia="Times New Roman" w:hAnsi="Calibri" w:cs="Maiandra GD"/>
      <w:color w:val="000000" w:themeColor="text1"/>
      <w:sz w:val="20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5A300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300A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vgopleiding.nl/syndroom-referaten/" TargetMode="External"/><Relationship Id="rId18" Type="http://schemas.openxmlformats.org/officeDocument/2006/relationships/hyperlink" Target="https://www.richtlijnenlangdurigezorg.nl/richtlijnen/zelfmanagementondersteuning/overzicht-aanbevelingen" TargetMode="External"/><Relationship Id="rId26" Type="http://schemas.openxmlformats.org/officeDocument/2006/relationships/hyperlink" Target="https://palliaweb.nl/overzichtspagina-hulpmiddelen/uniform-vastleggen-proactieve-zorgplanning" TargetMode="External"/><Relationship Id="rId39" Type="http://schemas.openxmlformats.org/officeDocument/2006/relationships/hyperlink" Target="https://www.thuisarts.nl/vitamine-d" TargetMode="External"/><Relationship Id="rId21" Type="http://schemas.openxmlformats.org/officeDocument/2006/relationships/hyperlink" Target="https://somatiek.cce.nl/" TargetMode="External"/><Relationship Id="rId34" Type="http://schemas.openxmlformats.org/officeDocument/2006/relationships/hyperlink" Target="https://www.kenniscentrumbipolairestoornissen.nl/bipolaire-stoornis/richtlijnen/richtlijn-lithium/" TargetMode="External"/><Relationship Id="rId42" Type="http://schemas.openxmlformats.org/officeDocument/2006/relationships/hyperlink" Target="https://www.hartstichting.nl/risicofactoren/overgewicht/meten-buikomvang" TargetMode="External"/><Relationship Id="rId47" Type="http://schemas.openxmlformats.org/officeDocument/2006/relationships/hyperlink" Target="https://www.sterkeropeigenbenen.nl/kennisproducten/gezond-leven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nderformularium.nl/" TargetMode="External"/><Relationship Id="rId29" Type="http://schemas.openxmlformats.org/officeDocument/2006/relationships/hyperlink" Target="https://www.pharos.nl/kennisbank/begrijpelijke-informatie-over-bevolkingsonderzoeken/" TargetMode="External"/><Relationship Id="rId11" Type="http://schemas.openxmlformats.org/officeDocument/2006/relationships/hyperlink" Target="https://richtlijnen.nhg.org/multidisciplinaire-richtlijnen/verstandelijke-beperking" TargetMode="External"/><Relationship Id="rId24" Type="http://schemas.openxmlformats.org/officeDocument/2006/relationships/hyperlink" Target="https://www.ggzstandaarden.nl/uploads/side_products/82467397785fac393ddc1fb5f39ff8bb.pdf" TargetMode="External"/><Relationship Id="rId32" Type="http://schemas.openxmlformats.org/officeDocument/2006/relationships/hyperlink" Target="https://www.kennispleingehandicaptensector.nl/tips-tools/tools/informatieboekje-bevolkingsonderzoek-naar-borstkanker" TargetMode="External"/><Relationship Id="rId37" Type="http://schemas.openxmlformats.org/officeDocument/2006/relationships/hyperlink" Target="https://www.clozapinepluswerkgroep.nl/publicaties/richtlijn-voor-het-gebruik-van-clozapine/" TargetMode="External"/><Relationship Id="rId40" Type="http://schemas.openxmlformats.org/officeDocument/2006/relationships/hyperlink" Target="https://www.thuisarts.nl/botbreuken-en-botontkalking/ik-wil-mijn-botten-sterk-houden-en-voorkomen-dat-ik-bot-breek" TargetMode="External"/><Relationship Id="rId45" Type="http://schemas.openxmlformats.org/officeDocument/2006/relationships/hyperlink" Target="https://webshop.voedingscentrum.nl/producten/gezond-eten/praatplaat-gezonder-et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vavg.nl/wp-content/uploads/2022/06/handreiking_huisarts_avg_2017.pdf" TargetMode="External"/><Relationship Id="rId23" Type="http://schemas.openxmlformats.org/officeDocument/2006/relationships/hyperlink" Target="https://nvavg.nl/wp-content/uploads/2022/06/Richtlijn-Probleemgedrag_definitief-update-2022.pdf" TargetMode="External"/><Relationship Id="rId28" Type="http://schemas.openxmlformats.org/officeDocument/2006/relationships/hyperlink" Target="https://hetbelangrijk.nl/" TargetMode="External"/><Relationship Id="rId36" Type="http://schemas.openxmlformats.org/officeDocument/2006/relationships/hyperlink" Target="https://richtlijnendatabase.nl/richtlijn/schizofrenie/biologische_behandelingen_van_schizofrenie/nut_bloedspiegelbepaling_bij_schizofrenie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ichtlijnendatabase.nl/" TargetMode="External"/><Relationship Id="rId19" Type="http://schemas.openxmlformats.org/officeDocument/2006/relationships/hyperlink" Target="https://www.richtlijnenlangdurigezorg.nl/handreikingen/beslisvaardigheid-en-wilsbekwaamheid/overzicht-van-aanbevelingen" TargetMode="External"/><Relationship Id="rId31" Type="http://schemas.openxmlformats.org/officeDocument/2006/relationships/hyperlink" Target="https://www.verenso.nl/kwaliteit/railz-richtlijnen-voor-artsen-in-de-langdurige-zorg/railz-stand-van-zaken/handreiking-omgaan-met-bevolkingsonderzoek-bij-mensen-met-een-verstandelijke-beperking-nvavg" TargetMode="External"/><Relationship Id="rId44" Type="http://schemas.openxmlformats.org/officeDocument/2006/relationships/hyperlink" Target="https://gezond.steffie.nl/n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vavg.nl/" TargetMode="External"/><Relationship Id="rId14" Type="http://schemas.openxmlformats.org/officeDocument/2006/relationships/hyperlink" Target="https://www.sterkeropeigenbenen.nl/kennisproducten/arts-vg-portaal/" TargetMode="External"/><Relationship Id="rId22" Type="http://schemas.openxmlformats.org/officeDocument/2006/relationships/hyperlink" Target="https://www.zorgvoorbeter.nl/probleemgedrag-ouderen/richtlijnen" TargetMode="External"/><Relationship Id="rId27" Type="http://schemas.openxmlformats.org/officeDocument/2006/relationships/hyperlink" Target="https://www.richtlijnenlangdurigezorg.nl/handreikingen/een-handreiking-over-de-planning-van-de-medische-zorg-en-behandeling-voor-mensen-in-de-langdurige-zorg/overzicht-aanbevelingen" TargetMode="External"/><Relationship Id="rId30" Type="http://schemas.openxmlformats.org/officeDocument/2006/relationships/hyperlink" Target="https://bevolkingsonderzoek.steffie.nl/nl/" TargetMode="External"/><Relationship Id="rId35" Type="http://schemas.openxmlformats.org/officeDocument/2006/relationships/hyperlink" Target="https://www.nhg.org/themas/publicaties/controle-op-geneesmiddelentherapie-volledige-tekst" TargetMode="External"/><Relationship Id="rId43" Type="http://schemas.openxmlformats.org/officeDocument/2006/relationships/hyperlink" Target="https://richtlijnen.nhg.org/standaarden/obesitas" TargetMode="External"/><Relationship Id="rId48" Type="http://schemas.openxmlformats.org/officeDocument/2006/relationships/hyperlink" Target="https://www.jellinek.nl/drugs-en-medicijnen-combinaties/" TargetMode="External"/><Relationship Id="rId8" Type="http://schemas.openxmlformats.org/officeDocument/2006/relationships/hyperlink" Target="https://syndromen.ne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orpha.net/consor/cgi-bin/index.php?lng=NL" TargetMode="External"/><Relationship Id="rId17" Type="http://schemas.openxmlformats.org/officeDocument/2006/relationships/hyperlink" Target="https://www.verpleeghuisformularium.nl/p502_medicatie_malen.html" TargetMode="External"/><Relationship Id="rId25" Type="http://schemas.openxmlformats.org/officeDocument/2006/relationships/hyperlink" Target="https://cce.nl/sites/cce.nl/files/2020-11/CCE_publicatie_Zelfverwonding_DEF.pdf" TargetMode="External"/><Relationship Id="rId33" Type="http://schemas.openxmlformats.org/officeDocument/2006/relationships/hyperlink" Target="https://www.radboudumc.nl/nieuws/2025/mensen-met-verstandelijke-beperking-nemen-minder-vaak-deel-aan-bevolkingsonderzoek" TargetMode="External"/><Relationship Id="rId38" Type="http://schemas.openxmlformats.org/officeDocument/2006/relationships/hyperlink" Target="https://richtlijnendatabase.nl/richtlijn/osteoporose_en_fractuurpreventie/startpagina_-_osteoporose_en_fractuurpreventie.html" TargetMode="External"/><Relationship Id="rId46" Type="http://schemas.openxmlformats.org/officeDocument/2006/relationships/hyperlink" Target="https://www.artsenleefstijl.nl/" TargetMode="External"/><Relationship Id="rId20" Type="http://schemas.openxmlformats.org/officeDocument/2006/relationships/hyperlink" Target="https://www.artsenleefstijl.nl/" TargetMode="External"/><Relationship Id="rId41" Type="http://schemas.openxmlformats.org/officeDocument/2006/relationships/hyperlink" Target="https://www.allesoversport.nl/thema/beweegstimulering/beweegrichtlijnen-voor-mensen-met-verstandelijke-beperking-net-iets-and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D233179EBD4DBFDEFCA0CDB5FB26" ma:contentTypeVersion="14" ma:contentTypeDescription="Een nieuw document maken." ma:contentTypeScope="" ma:versionID="fdbc48e85216e9377c4540cf4a6de18d">
  <xsd:schema xmlns:xsd="http://www.w3.org/2001/XMLSchema" xmlns:xs="http://www.w3.org/2001/XMLSchema" xmlns:p="http://schemas.microsoft.com/office/2006/metadata/properties" xmlns:ns2="14b15b5a-6b9a-4743-924c-5af544e86988" xmlns:ns3="13fe4567-e834-4534-9739-c8437aeb0fb5" targetNamespace="http://schemas.microsoft.com/office/2006/metadata/properties" ma:root="true" ma:fieldsID="af2b54ad8a89b860972a539724c355c0" ns2:_="" ns3:_="">
    <xsd:import namespace="14b15b5a-6b9a-4743-924c-5af544e86988"/>
    <xsd:import namespace="13fe4567-e834-4534-9739-c8437aeb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15b5a-6b9a-4743-924c-5af544e86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7489348-a69b-4e79-b9f5-3519b8d9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e4567-e834-4534-9739-c8437aeb0f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fae2abb-6001-486a-a8f3-0592831845ad}" ma:internalName="TaxCatchAll" ma:showField="CatchAllData" ma:web="13fe4567-e834-4534-9739-c8437aeb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15b5a-6b9a-4743-924c-5af544e86988">
      <Terms xmlns="http://schemas.microsoft.com/office/infopath/2007/PartnerControls"/>
    </lcf76f155ced4ddcb4097134ff3c332f>
    <TaxCatchAll xmlns="13fe4567-e834-4534-9739-c8437aeb0fb5" xsi:nil="true"/>
  </documentManagement>
</p:properties>
</file>

<file path=customXml/itemProps1.xml><?xml version="1.0" encoding="utf-8"?>
<ds:datastoreItem xmlns:ds="http://schemas.openxmlformats.org/officeDocument/2006/customXml" ds:itemID="{86C6962C-B8E5-413A-9CB3-E146D43DA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15b5a-6b9a-4743-924c-5af544e86988"/>
    <ds:schemaRef ds:uri="13fe4567-e834-4534-9739-c8437aeb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53A8E-50AF-4362-8228-751F1E612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3C554-D8A9-4B12-9365-785527FDC056}">
  <ds:schemaRefs>
    <ds:schemaRef ds:uri="http://schemas.microsoft.com/office/2006/metadata/properties"/>
    <ds:schemaRef ds:uri="http://schemas.microsoft.com/office/infopath/2007/PartnerControls"/>
    <ds:schemaRef ds:uri="14b15b5a-6b9a-4743-924c-5af544e86988"/>
    <ds:schemaRef ds:uri="13fe4567-e834-4534-9739-c8437aeb0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Philadelphia Zorg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ter Steege - Smeijers</dc:creator>
  <cp:keywords/>
  <dc:description/>
  <cp:lastModifiedBy>Addie ter Steege - Smeijers</cp:lastModifiedBy>
  <cp:revision>10</cp:revision>
  <dcterms:created xsi:type="dcterms:W3CDTF">2025-05-22T08:49:00Z</dcterms:created>
  <dcterms:modified xsi:type="dcterms:W3CDTF">2025-05-22T09:37:00Z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0x010100EFD0D233179EBD4DBFDEFCA0CDB5FB26</vt:lpwstr>
  </property>
  <property fmtid="{D5CDD505-2E9C-101B-9397-08002B2CF9AE}" pid="3" name="MediaServiceImageTags">
    <vt:lpwstr/>
  </property>
</Properties>
</file>